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8A" w:rsidRPr="00273FD1" w:rsidRDefault="006C258A" w:rsidP="007B0E22">
      <w:pPr>
        <w:ind w:left="10490" w:firstLine="0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Приложение</w:t>
      </w:r>
    </w:p>
    <w:p w:rsidR="006C258A" w:rsidRPr="00273FD1" w:rsidRDefault="006C258A" w:rsidP="007B0E22">
      <w:pPr>
        <w:ind w:left="10490" w:firstLine="0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к постановлению</w:t>
      </w:r>
    </w:p>
    <w:p w:rsidR="006C258A" w:rsidRPr="00273FD1" w:rsidRDefault="006C258A" w:rsidP="007B0E22">
      <w:pPr>
        <w:ind w:left="10490" w:firstLine="0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Правительства области</w:t>
      </w:r>
      <w:r w:rsidRPr="00273FD1">
        <w:rPr>
          <w:rFonts w:cs="Times New Roman"/>
          <w:szCs w:val="28"/>
        </w:rPr>
        <w:br/>
      </w:r>
      <w:proofErr w:type="gramStart"/>
      <w:r w:rsidRPr="00273FD1">
        <w:rPr>
          <w:rFonts w:cs="Times New Roman"/>
          <w:szCs w:val="28"/>
        </w:rPr>
        <w:t>от</w:t>
      </w:r>
      <w:proofErr w:type="gramEnd"/>
      <w:r w:rsidRPr="00273FD1">
        <w:rPr>
          <w:rFonts w:cs="Times New Roman"/>
          <w:szCs w:val="28"/>
        </w:rPr>
        <w:t xml:space="preserve"> ____________ № _______</w:t>
      </w:r>
    </w:p>
    <w:p w:rsidR="006C258A" w:rsidRPr="00273FD1" w:rsidRDefault="006C258A" w:rsidP="006C258A">
      <w:pPr>
        <w:rPr>
          <w:rFonts w:cs="Times New Roman"/>
          <w:szCs w:val="28"/>
        </w:rPr>
      </w:pPr>
    </w:p>
    <w:p w:rsidR="006C258A" w:rsidRPr="00273FD1" w:rsidRDefault="006C258A" w:rsidP="006C258A">
      <w:pPr>
        <w:rPr>
          <w:rFonts w:cs="Times New Roman"/>
          <w:szCs w:val="28"/>
        </w:rPr>
      </w:pPr>
    </w:p>
    <w:p w:rsidR="006C258A" w:rsidRPr="00273FD1" w:rsidRDefault="006C258A" w:rsidP="006C258A">
      <w:pPr>
        <w:pStyle w:val="a8"/>
        <w:spacing w:before="0" w:after="0"/>
        <w:jc w:val="center"/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</w:pPr>
      <w:r w:rsidRPr="00273FD1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t>ИЗМЕНЕНИЯ,</w:t>
      </w:r>
      <w:r w:rsidRPr="00273FD1">
        <w:rPr>
          <w:rFonts w:ascii="Times New Roman" w:hAnsi="Times New Roman" w:cs="Times New Roman"/>
          <w:b/>
          <w:color w:val="auto"/>
          <w:spacing w:val="0"/>
          <w:sz w:val="28"/>
          <w:szCs w:val="28"/>
        </w:rPr>
        <w:br/>
        <w:t>вносимые в региональную целевую программу «Государственная поддержка и повышение качества жизни семей с детьми и граждан старшего поколения в Ярославской области» на 2020 – 2024 годы</w:t>
      </w:r>
    </w:p>
    <w:p w:rsidR="006C258A" w:rsidRPr="00273FD1" w:rsidRDefault="006C258A" w:rsidP="006C258A">
      <w:pPr>
        <w:ind w:firstLine="0"/>
        <w:rPr>
          <w:rFonts w:cs="Times New Roman"/>
          <w:szCs w:val="28"/>
        </w:rPr>
      </w:pPr>
    </w:p>
    <w:p w:rsidR="006C258A" w:rsidRPr="00273FD1" w:rsidRDefault="006C258A" w:rsidP="006C258A">
      <w:pPr>
        <w:jc w:val="both"/>
        <w:rPr>
          <w:rFonts w:cs="Times New Roman"/>
          <w:szCs w:val="28"/>
        </w:rPr>
      </w:pPr>
      <w:r w:rsidRPr="00273FD1">
        <w:t>1.</w:t>
      </w:r>
      <w:r w:rsidR="00EC19A7" w:rsidRPr="00273FD1">
        <w:t> </w:t>
      </w:r>
      <w:r w:rsidR="00CB56D0" w:rsidRPr="00273FD1">
        <w:t>В п</w:t>
      </w:r>
      <w:r w:rsidRPr="00273FD1">
        <w:t>озици</w:t>
      </w:r>
      <w:r w:rsidR="00CB56D0" w:rsidRPr="00273FD1">
        <w:t>и</w:t>
      </w:r>
      <w:r w:rsidRPr="00273FD1">
        <w:t xml:space="preserve"> «</w:t>
      </w:r>
      <w:r w:rsidRPr="00273FD1">
        <w:rPr>
          <w:rFonts w:cs="Times New Roman"/>
          <w:szCs w:val="28"/>
        </w:rPr>
        <w:t>Объемы и источники финансирования региональн</w:t>
      </w:r>
      <w:bookmarkStart w:id="0" w:name="_GoBack"/>
      <w:bookmarkEnd w:id="0"/>
      <w:r w:rsidRPr="00273FD1">
        <w:rPr>
          <w:rFonts w:cs="Times New Roman"/>
          <w:szCs w:val="28"/>
        </w:rPr>
        <w:t xml:space="preserve">ой целевой программы» </w:t>
      </w:r>
      <w:r w:rsidR="00EC19A7" w:rsidRPr="00273FD1">
        <w:rPr>
          <w:rFonts w:cs="Times New Roman"/>
          <w:szCs w:val="28"/>
        </w:rPr>
        <w:t>паспорта региональной целевой программы «</w:t>
      </w:r>
      <w:proofErr w:type="gramStart"/>
      <w:r w:rsidR="00EC19A7" w:rsidRPr="00273FD1">
        <w:rPr>
          <w:rFonts w:cs="Times New Roman"/>
          <w:szCs w:val="28"/>
        </w:rPr>
        <w:t>Государственная</w:t>
      </w:r>
      <w:proofErr w:type="gramEnd"/>
      <w:r w:rsidR="00EC19A7" w:rsidRPr="00273FD1">
        <w:rPr>
          <w:rFonts w:cs="Times New Roman"/>
          <w:szCs w:val="28"/>
        </w:rPr>
        <w:t xml:space="preserve"> поддержка и повышение качества жизни семей с детьми </w:t>
      </w:r>
      <w:r w:rsidR="00CB56D0" w:rsidRPr="00273FD1">
        <w:rPr>
          <w:rFonts w:cs="Times New Roman"/>
          <w:szCs w:val="28"/>
        </w:rPr>
        <w:t>и </w:t>
      </w:r>
      <w:r w:rsidR="00EC19A7" w:rsidRPr="00273FD1">
        <w:rPr>
          <w:rFonts w:cs="Times New Roman"/>
          <w:szCs w:val="28"/>
        </w:rPr>
        <w:t xml:space="preserve">граждан старшего поколения в Ярославской области» на 2020 – 2024 годы </w:t>
      </w:r>
      <w:r w:rsidR="00CB56D0" w:rsidRPr="00273FD1">
        <w:rPr>
          <w:rFonts w:cs="Times New Roman"/>
          <w:szCs w:val="28"/>
        </w:rPr>
        <w:t>цифры «</w:t>
      </w:r>
      <w:r w:rsidR="00053E79" w:rsidRPr="00273FD1">
        <w:rPr>
          <w:rFonts w:cs="Times New Roman"/>
          <w:szCs w:val="28"/>
          <w:lang w:eastAsia="ru-RU"/>
        </w:rPr>
        <w:t>12079,07</w:t>
      </w:r>
      <w:r w:rsidR="00CB56D0" w:rsidRPr="00273FD1">
        <w:rPr>
          <w:rFonts w:cs="Times New Roman"/>
          <w:szCs w:val="28"/>
        </w:rPr>
        <w:t>» заменить цифрами «</w:t>
      </w:r>
      <w:r w:rsidR="00053E79" w:rsidRPr="00273FD1">
        <w:rPr>
          <w:rFonts w:cs="Times New Roman"/>
          <w:szCs w:val="28"/>
        </w:rPr>
        <w:t>12070,087</w:t>
      </w:r>
      <w:r w:rsidR="00CB56D0" w:rsidRPr="00273FD1">
        <w:rPr>
          <w:rFonts w:cs="Times New Roman"/>
          <w:szCs w:val="28"/>
          <w:lang w:eastAsia="ru-RU"/>
        </w:rPr>
        <w:t>», цифры «</w:t>
      </w:r>
      <w:r w:rsidR="00053E79" w:rsidRPr="00273FD1">
        <w:rPr>
          <w:rFonts w:cs="Times New Roman"/>
          <w:szCs w:val="28"/>
          <w:lang w:eastAsia="ru-RU"/>
        </w:rPr>
        <w:t>314,09</w:t>
      </w:r>
      <w:r w:rsidR="00CB56D0" w:rsidRPr="00273FD1">
        <w:rPr>
          <w:rFonts w:cs="Times New Roman"/>
          <w:szCs w:val="28"/>
          <w:lang w:eastAsia="ru-RU"/>
        </w:rPr>
        <w:t>» – цифрами «</w:t>
      </w:r>
      <w:r w:rsidR="00053E79" w:rsidRPr="00273FD1">
        <w:rPr>
          <w:rFonts w:cs="Times New Roman"/>
          <w:szCs w:val="28"/>
          <w:lang w:eastAsia="ru-RU"/>
        </w:rPr>
        <w:t>305,118</w:t>
      </w:r>
      <w:r w:rsidR="00B83D2F" w:rsidRPr="00273FD1">
        <w:rPr>
          <w:rFonts w:cs="Times New Roman"/>
          <w:szCs w:val="28"/>
          <w:lang w:eastAsia="ru-RU"/>
        </w:rPr>
        <w:t>315</w:t>
      </w:r>
      <w:r w:rsidR="00CB56D0" w:rsidRPr="00273FD1">
        <w:rPr>
          <w:rFonts w:cs="Times New Roman"/>
          <w:szCs w:val="28"/>
          <w:lang w:eastAsia="ru-RU"/>
        </w:rPr>
        <w:t>».</w:t>
      </w:r>
    </w:p>
    <w:p w:rsidR="006C258A" w:rsidRPr="00273FD1" w:rsidRDefault="006C258A" w:rsidP="006C258A">
      <w:pPr>
        <w:jc w:val="both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2. Таблицу «Общая потребность в финансовых ресурсах» изложить в следующей редакции:</w:t>
      </w:r>
    </w:p>
    <w:p w:rsidR="006C258A" w:rsidRPr="00273FD1" w:rsidRDefault="006C258A" w:rsidP="007B0E22">
      <w:pPr>
        <w:pStyle w:val="1"/>
        <w:keepNext w:val="0"/>
        <w:keepLines w:val="0"/>
        <w:widowControl w:val="0"/>
        <w:spacing w:before="0"/>
        <w:ind w:firstLine="0"/>
        <w:jc w:val="center"/>
        <w:rPr>
          <w:rFonts w:ascii="Times New Roman" w:hAnsi="Times New Roman"/>
          <w:b w:val="0"/>
          <w:color w:val="auto"/>
          <w:sz w:val="24"/>
        </w:rPr>
      </w:pPr>
    </w:p>
    <w:p w:rsidR="006C258A" w:rsidRPr="00273FD1" w:rsidRDefault="006C258A" w:rsidP="007B0E22">
      <w:pPr>
        <w:pStyle w:val="1"/>
        <w:keepNext w:val="0"/>
        <w:keepLines w:val="0"/>
        <w:widowControl w:val="0"/>
        <w:spacing w:before="0"/>
        <w:ind w:firstLine="0"/>
        <w:jc w:val="center"/>
        <w:rPr>
          <w:rFonts w:ascii="Times New Roman" w:hAnsi="Times New Roman"/>
          <w:b w:val="0"/>
          <w:color w:val="auto"/>
        </w:rPr>
      </w:pPr>
      <w:r w:rsidRPr="00273FD1">
        <w:rPr>
          <w:rFonts w:ascii="Times New Roman" w:hAnsi="Times New Roman"/>
          <w:b w:val="0"/>
          <w:color w:val="auto"/>
        </w:rPr>
        <w:t>«Общая потребность в финансовых ресурсах</w:t>
      </w:r>
    </w:p>
    <w:p w:rsidR="006C258A" w:rsidRPr="00273FD1" w:rsidRDefault="006C258A" w:rsidP="006C258A">
      <w:pPr>
        <w:rPr>
          <w:sz w:val="22"/>
          <w:lang w:eastAsia="ru-RU"/>
        </w:rPr>
      </w:pPr>
    </w:p>
    <w:tbl>
      <w:tblPr>
        <w:tblW w:w="14595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127"/>
        <w:gridCol w:w="1700"/>
        <w:gridCol w:w="1558"/>
        <w:gridCol w:w="1700"/>
        <w:gridCol w:w="1700"/>
        <w:gridCol w:w="1842"/>
      </w:tblGrid>
      <w:tr w:rsidR="000F4DE6" w:rsidRPr="00273FD1" w:rsidTr="00F27F5F">
        <w:tc>
          <w:tcPr>
            <w:tcW w:w="39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2E0B79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Источники финансирования</w:t>
            </w:r>
          </w:p>
        </w:tc>
        <w:tc>
          <w:tcPr>
            <w:tcW w:w="106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Плановый объем финансирования (млн. руб.)</w:t>
            </w:r>
          </w:p>
        </w:tc>
      </w:tr>
      <w:tr w:rsidR="006C258A" w:rsidRPr="00273FD1" w:rsidTr="00F27F5F">
        <w:tc>
          <w:tcPr>
            <w:tcW w:w="396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2020 год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2024 год*</w:t>
            </w:r>
          </w:p>
        </w:tc>
      </w:tr>
    </w:tbl>
    <w:p w:rsidR="006C258A" w:rsidRPr="00273FD1" w:rsidRDefault="006C258A" w:rsidP="006C258A">
      <w:pPr>
        <w:jc w:val="center"/>
        <w:rPr>
          <w:sz w:val="2"/>
          <w:szCs w:val="2"/>
          <w:lang w:eastAsia="ru-RU"/>
        </w:rPr>
      </w:pPr>
    </w:p>
    <w:tbl>
      <w:tblPr>
        <w:tblW w:w="14595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127"/>
        <w:gridCol w:w="1700"/>
        <w:gridCol w:w="1558"/>
        <w:gridCol w:w="1700"/>
        <w:gridCol w:w="1700"/>
        <w:gridCol w:w="1842"/>
      </w:tblGrid>
      <w:tr w:rsidR="000F4DE6" w:rsidRPr="00273FD1" w:rsidTr="00B245CE">
        <w:trPr>
          <w:tblHeader/>
        </w:trPr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hanging="7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C258A" w:rsidRPr="00273FD1" w:rsidRDefault="006C258A" w:rsidP="00F27F5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C258A" w:rsidRPr="00273FD1" w:rsidRDefault="006C258A" w:rsidP="00F27F5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7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 xml:space="preserve">Предусмотрено законом </w:t>
            </w:r>
          </w:p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об областном бюджете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6E2DE9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11579,38661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1895,25935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2257,697649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83D2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2452,450261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2392,849192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2581,130159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- областные средства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83D2F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1425,727365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267,20465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282,890449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83D2F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305,118315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277,049692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293,464259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- федеральные средства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10080,5905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1628,0547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1974,807200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2074,263200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2115,799500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2287,665900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proofErr w:type="spellStart"/>
            <w:r w:rsidRPr="00273FD1">
              <w:rPr>
                <w:rFonts w:cs="Times New Roman"/>
                <w:sz w:val="26"/>
                <w:szCs w:val="26"/>
                <w:lang w:eastAsia="ru-RU"/>
              </w:rPr>
              <w:t>Справочно</w:t>
            </w:r>
            <w:proofErr w:type="spellEnd"/>
            <w:r w:rsidRPr="00273FD1">
              <w:rPr>
                <w:rFonts w:cs="Times New Roman"/>
                <w:sz w:val="26"/>
                <w:szCs w:val="26"/>
                <w:lang w:eastAsia="ru-RU"/>
              </w:rPr>
              <w:t xml:space="preserve"> (за рамками закона об областном бюджете)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563,77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100,77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112,71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123,76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132,6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93,93</w:t>
            </w:r>
          </w:p>
        </w:tc>
      </w:tr>
    </w:tbl>
    <w:p w:rsidR="003707A6" w:rsidRPr="00273FD1" w:rsidRDefault="003707A6" w:rsidP="003707A6">
      <w:pPr>
        <w:ind w:firstLine="0"/>
        <w:textAlignment w:val="baseline"/>
        <w:rPr>
          <w:rFonts w:cs="Times New Roman"/>
          <w:sz w:val="26"/>
          <w:szCs w:val="26"/>
          <w:lang w:eastAsia="ru-RU"/>
        </w:rPr>
        <w:sectPr w:rsidR="003707A6" w:rsidRPr="00273FD1" w:rsidSect="007B0E2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985" w:right="1134" w:bottom="566" w:left="1134" w:header="709" w:footer="709" w:gutter="0"/>
          <w:pgNumType w:start="3"/>
          <w:cols w:space="708"/>
          <w:docGrid w:linePitch="381"/>
        </w:sectPr>
      </w:pPr>
    </w:p>
    <w:tbl>
      <w:tblPr>
        <w:tblW w:w="14595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8"/>
        <w:gridCol w:w="2127"/>
        <w:gridCol w:w="1700"/>
        <w:gridCol w:w="1558"/>
        <w:gridCol w:w="1700"/>
        <w:gridCol w:w="1700"/>
        <w:gridCol w:w="1842"/>
      </w:tblGrid>
      <w:tr w:rsidR="003707A6" w:rsidRPr="00273FD1" w:rsidTr="007B0E22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7A6" w:rsidRPr="00273FD1" w:rsidRDefault="003707A6" w:rsidP="007B0E22">
            <w:pPr>
              <w:ind w:firstLine="0"/>
              <w:jc w:val="center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7A6" w:rsidRPr="00273FD1" w:rsidRDefault="003707A6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3707A6" w:rsidRPr="00273FD1" w:rsidRDefault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3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7A6" w:rsidRPr="00273FD1" w:rsidRDefault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7A6" w:rsidRPr="00273FD1" w:rsidRDefault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7A6" w:rsidRPr="00273FD1" w:rsidRDefault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707A6" w:rsidRPr="00273FD1" w:rsidRDefault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7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- областные средства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- федеральные средства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0,0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>- иные источники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563,77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100,77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112,71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123,76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132,6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93,93</w:t>
            </w:r>
          </w:p>
        </w:tc>
      </w:tr>
      <w:tr w:rsidR="00B245CE" w:rsidRPr="00273FD1" w:rsidTr="00B245CE"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textAlignment w:val="baseline"/>
              <w:rPr>
                <w:rFonts w:cs="Times New Roman"/>
                <w:sz w:val="26"/>
                <w:szCs w:val="26"/>
                <w:lang w:eastAsia="ru-RU"/>
              </w:rPr>
            </w:pPr>
            <w:r w:rsidRPr="00273FD1">
              <w:rPr>
                <w:rFonts w:cs="Times New Roman"/>
                <w:sz w:val="26"/>
                <w:szCs w:val="26"/>
                <w:lang w:eastAsia="ru-RU"/>
              </w:rPr>
              <w:t xml:space="preserve">Итого по </w:t>
            </w:r>
            <w:r w:rsidRPr="00273FD1">
              <w:rPr>
                <w:rStyle w:val="a9"/>
                <w:b w:val="0"/>
                <w:color w:val="auto"/>
                <w:sz w:val="26"/>
                <w:szCs w:val="26"/>
              </w:rPr>
              <w:t>региональной целевой программе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217736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12070,087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1996,02935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 w:rsidP="003707A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2370,407649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217736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rFonts w:cs="Times New Roman"/>
                <w:sz w:val="26"/>
                <w:szCs w:val="26"/>
              </w:rPr>
              <w:t>2503,1415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2525,449192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45CE" w:rsidRPr="00273FD1" w:rsidRDefault="00B245CE">
            <w:pPr>
              <w:ind w:firstLine="0"/>
              <w:jc w:val="center"/>
              <w:rPr>
                <w:sz w:val="26"/>
                <w:szCs w:val="26"/>
              </w:rPr>
            </w:pPr>
            <w:r w:rsidRPr="00273FD1">
              <w:rPr>
                <w:sz w:val="26"/>
                <w:szCs w:val="26"/>
              </w:rPr>
              <w:t>2675,060159</w:t>
            </w:r>
          </w:p>
        </w:tc>
      </w:tr>
    </w:tbl>
    <w:p w:rsidR="006C258A" w:rsidRPr="00273FD1" w:rsidRDefault="006C258A" w:rsidP="006C258A">
      <w:pPr>
        <w:rPr>
          <w:lang w:eastAsia="ru-RU"/>
        </w:rPr>
      </w:pPr>
    </w:p>
    <w:p w:rsidR="006C258A" w:rsidRPr="00273FD1" w:rsidRDefault="00295BCF" w:rsidP="006C258A">
      <w:pPr>
        <w:jc w:val="both"/>
        <w:rPr>
          <w:lang w:eastAsia="ru-RU"/>
        </w:rPr>
      </w:pPr>
      <w:r w:rsidRPr="00273FD1">
        <w:rPr>
          <w:lang w:eastAsia="ru-RU"/>
        </w:rPr>
        <w:t>* </w:t>
      </w:r>
      <w:r w:rsidR="006C258A" w:rsidRPr="00273FD1">
        <w:rPr>
          <w:lang w:eastAsia="ru-RU"/>
        </w:rPr>
        <w:t>Плановые объемы финансирования за счет областного и федерального бюджетов могут быть изменены с учетом уточнения объемов бюджетных ассигнований на 2024 год</w:t>
      </w:r>
      <w:proofErr w:type="gramStart"/>
      <w:r w:rsidR="006C258A" w:rsidRPr="00273FD1">
        <w:rPr>
          <w:lang w:eastAsia="ru-RU"/>
        </w:rPr>
        <w:t>.».</w:t>
      </w:r>
      <w:proofErr w:type="gramEnd"/>
    </w:p>
    <w:p w:rsidR="006B73F4" w:rsidRPr="00273FD1" w:rsidRDefault="006B73F4" w:rsidP="006B73F4">
      <w:pPr>
        <w:jc w:val="both"/>
        <w:rPr>
          <w:rFonts w:cs="Times New Roman"/>
          <w:szCs w:val="28"/>
        </w:rPr>
      </w:pPr>
      <w:r w:rsidRPr="00273FD1">
        <w:t xml:space="preserve">3. В </w:t>
      </w:r>
      <w:r w:rsidR="002E0B79" w:rsidRPr="00273FD1">
        <w:rPr>
          <w:rFonts w:cs="Times New Roman"/>
          <w:szCs w:val="28"/>
        </w:rPr>
        <w:t>р</w:t>
      </w:r>
      <w:r w:rsidRPr="00273FD1">
        <w:rPr>
          <w:rFonts w:cs="Times New Roman"/>
          <w:szCs w:val="28"/>
        </w:rPr>
        <w:t xml:space="preserve">азделе </w:t>
      </w:r>
      <w:r w:rsidRPr="00273FD1">
        <w:rPr>
          <w:rFonts w:cs="Times New Roman"/>
          <w:szCs w:val="28"/>
          <w:lang w:val="en-US"/>
        </w:rPr>
        <w:t>V</w:t>
      </w:r>
      <w:r w:rsidRPr="00273FD1">
        <w:rPr>
          <w:rFonts w:cs="Times New Roman"/>
          <w:szCs w:val="28"/>
        </w:rPr>
        <w:t>:</w:t>
      </w:r>
    </w:p>
    <w:p w:rsidR="006B73F4" w:rsidRPr="00273FD1" w:rsidRDefault="006B73F4" w:rsidP="006B73F4">
      <w:pPr>
        <w:jc w:val="both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3.1.</w:t>
      </w:r>
      <w:r w:rsidR="00D92CC9" w:rsidRPr="00273FD1">
        <w:rPr>
          <w:rFonts w:cs="Times New Roman"/>
          <w:szCs w:val="28"/>
        </w:rPr>
        <w:t> </w:t>
      </w:r>
      <w:r w:rsidR="002E0B79" w:rsidRPr="00273FD1">
        <w:rPr>
          <w:rFonts w:cs="Times New Roman"/>
          <w:szCs w:val="28"/>
        </w:rPr>
        <w:t xml:space="preserve">В </w:t>
      </w:r>
      <w:r w:rsidR="00D81034" w:rsidRPr="00273FD1">
        <w:rPr>
          <w:rFonts w:cs="Times New Roman"/>
          <w:szCs w:val="28"/>
        </w:rPr>
        <w:t>пункте 1</w:t>
      </w:r>
      <w:r w:rsidRPr="00273FD1">
        <w:rPr>
          <w:rFonts w:cs="Times New Roman"/>
          <w:szCs w:val="28"/>
        </w:rPr>
        <w:t>:</w:t>
      </w:r>
    </w:p>
    <w:p w:rsidR="00D81034" w:rsidRPr="00273FD1" w:rsidRDefault="00D81034" w:rsidP="006B73F4">
      <w:pPr>
        <w:jc w:val="both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- в графе 4 цифры «16,812» заменить цифрами «18,967»;</w:t>
      </w:r>
    </w:p>
    <w:p w:rsidR="002E0B79" w:rsidRPr="00273FD1" w:rsidRDefault="002E0B79" w:rsidP="006B73F4">
      <w:pPr>
        <w:jc w:val="both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>- в графе 6 цифры «</w:t>
      </w:r>
      <w:r w:rsidR="00D81034" w:rsidRPr="00273FD1">
        <w:rPr>
          <w:rFonts w:cs="Times New Roman"/>
          <w:szCs w:val="28"/>
        </w:rPr>
        <w:t>11408,4842</w:t>
      </w:r>
      <w:r w:rsidRPr="00273FD1">
        <w:rPr>
          <w:rFonts w:cs="Times New Roman"/>
          <w:szCs w:val="28"/>
        </w:rPr>
        <w:t>» заменить цифрами «</w:t>
      </w:r>
      <w:r w:rsidR="00D81034" w:rsidRPr="00273FD1">
        <w:rPr>
          <w:rFonts w:cs="Times New Roman"/>
          <w:szCs w:val="28"/>
        </w:rPr>
        <w:t>11413,9713», цифры «2189,21575» заменить цифрами «2194,702884»</w:t>
      </w:r>
      <w:r w:rsidR="00BA2AF3" w:rsidRPr="00273FD1">
        <w:rPr>
          <w:rFonts w:cs="Times New Roman"/>
          <w:szCs w:val="28"/>
        </w:rPr>
        <w:t>;</w:t>
      </w:r>
    </w:p>
    <w:p w:rsidR="002E0B79" w:rsidRPr="00273FD1" w:rsidRDefault="002E0B79" w:rsidP="006B73F4">
      <w:pPr>
        <w:jc w:val="both"/>
        <w:rPr>
          <w:rFonts w:cs="Times New Roman"/>
          <w:szCs w:val="28"/>
        </w:rPr>
      </w:pPr>
      <w:r w:rsidRPr="00273FD1">
        <w:rPr>
          <w:rFonts w:cs="Times New Roman"/>
          <w:szCs w:val="28"/>
        </w:rPr>
        <w:t xml:space="preserve">- в графе </w:t>
      </w:r>
      <w:r w:rsidR="00D81034" w:rsidRPr="00273FD1">
        <w:rPr>
          <w:rFonts w:cs="Times New Roman"/>
          <w:szCs w:val="28"/>
        </w:rPr>
        <w:t>8</w:t>
      </w:r>
      <w:r w:rsidRPr="00273FD1">
        <w:rPr>
          <w:rFonts w:cs="Times New Roman"/>
          <w:szCs w:val="28"/>
        </w:rPr>
        <w:t xml:space="preserve"> цифры «</w:t>
      </w:r>
      <w:r w:rsidR="00D81034" w:rsidRPr="00273FD1">
        <w:rPr>
          <w:rFonts w:cs="Times New Roman"/>
          <w:szCs w:val="28"/>
        </w:rPr>
        <w:t>1338,558601</w:t>
      </w:r>
      <w:r w:rsidRPr="00273FD1">
        <w:rPr>
          <w:rFonts w:cs="Times New Roman"/>
          <w:szCs w:val="28"/>
        </w:rPr>
        <w:t>» заменить ци</w:t>
      </w:r>
      <w:r w:rsidR="0064697B" w:rsidRPr="00273FD1">
        <w:rPr>
          <w:rFonts w:cs="Times New Roman"/>
          <w:szCs w:val="28"/>
        </w:rPr>
        <w:t>фрами «</w:t>
      </w:r>
      <w:r w:rsidR="00D81034" w:rsidRPr="00273FD1">
        <w:rPr>
          <w:rFonts w:cs="Times New Roman"/>
          <w:szCs w:val="28"/>
        </w:rPr>
        <w:t>1344,045735</w:t>
      </w:r>
      <w:r w:rsidR="00BA2AF3" w:rsidRPr="00273FD1">
        <w:rPr>
          <w:rFonts w:cs="Times New Roman"/>
          <w:szCs w:val="28"/>
        </w:rPr>
        <w:t>», цифры «250,08685» заменить цифрами «255,573984»;</w:t>
      </w:r>
    </w:p>
    <w:p w:rsidR="00BA2AF3" w:rsidRPr="00273FD1" w:rsidRDefault="00BA2AF3" w:rsidP="007B0E22">
      <w:r w:rsidRPr="00273FD1">
        <w:t>3.2. В подпункте 1.1 пункта 1:</w:t>
      </w:r>
    </w:p>
    <w:p w:rsidR="00BA2AF3" w:rsidRPr="00273FD1" w:rsidRDefault="00BA2AF3" w:rsidP="007B0E22">
      <w:r w:rsidRPr="00273FD1">
        <w:t>- в графе 4 цифры «6,785» заменить цифрами «7,04»;</w:t>
      </w:r>
    </w:p>
    <w:p w:rsidR="00BA2AF3" w:rsidRPr="00273FD1" w:rsidRDefault="00BA2AF3" w:rsidP="007B0E22">
      <w:r w:rsidRPr="00273FD1">
        <w:t>- в графе 6 цифры «894,71235» заменить цифрами «900,199484»;</w:t>
      </w:r>
    </w:p>
    <w:p w:rsidR="00BA2AF3" w:rsidRPr="00273FD1" w:rsidRDefault="00BA2AF3" w:rsidP="007B0E22">
      <w:r w:rsidRPr="00273FD1">
        <w:t>- в графе 8 цифры «250,08685» заменить цифрами «255,573984»;</w:t>
      </w:r>
    </w:p>
    <w:p w:rsidR="00BA2AF3" w:rsidRPr="00273FD1" w:rsidRDefault="00BA2AF3" w:rsidP="007B0E22">
      <w:r w:rsidRPr="00273FD1">
        <w:t>3.3. В подпункте 1.1.1 пункта 1:</w:t>
      </w:r>
    </w:p>
    <w:p w:rsidR="00BA2AF3" w:rsidRPr="00273FD1" w:rsidRDefault="00BA2AF3" w:rsidP="007B0E22">
      <w:r w:rsidRPr="00273FD1">
        <w:t>- в графе 6 цифры «883,04863» заменить цифрами «888,564764»;</w:t>
      </w:r>
    </w:p>
    <w:p w:rsidR="00BA2AF3" w:rsidRPr="00273FD1" w:rsidRDefault="00BA2AF3" w:rsidP="007B0E22">
      <w:r w:rsidRPr="00273FD1">
        <w:t>- в графе 8 цифры «238,42313» заменить цифрами «243,939264»;</w:t>
      </w:r>
    </w:p>
    <w:p w:rsidR="00BA2AF3" w:rsidRPr="00273FD1" w:rsidRDefault="00BA2AF3" w:rsidP="007B0E22">
      <w:r w:rsidRPr="00273FD1">
        <w:t>3.4. В подпункте 1.1.2 пункта 1:</w:t>
      </w:r>
    </w:p>
    <w:p w:rsidR="00BA2AF3" w:rsidRPr="00273FD1" w:rsidRDefault="00BA2AF3" w:rsidP="007B0E22">
      <w:r w:rsidRPr="00273FD1">
        <w:t>- в графе 6 цифры «11,66372» заменить цифрами «11,634720»;</w:t>
      </w:r>
    </w:p>
    <w:p w:rsidR="00BA2AF3" w:rsidRPr="00273FD1" w:rsidRDefault="00BA2AF3" w:rsidP="007B0E22">
      <w:r w:rsidRPr="00273FD1">
        <w:t>- в графе 8 цифры «11,663720» заменить цифрами «11,634720».</w:t>
      </w:r>
    </w:p>
    <w:p w:rsidR="00BA2AF3" w:rsidRPr="00273FD1" w:rsidRDefault="00B7121D" w:rsidP="00B7121D">
      <w:r w:rsidRPr="00273FD1">
        <w:t xml:space="preserve">3.5. В подпункте 1.2. пункта 1 </w:t>
      </w:r>
      <w:r w:rsidR="00BA2AF3" w:rsidRPr="00273FD1">
        <w:t xml:space="preserve">в графе </w:t>
      </w:r>
      <w:r w:rsidRPr="00273FD1">
        <w:t>4 цифру «9» заменить цифрами «10,9».</w:t>
      </w:r>
    </w:p>
    <w:p w:rsidR="006B73F4" w:rsidRPr="00273FD1" w:rsidRDefault="00BA2AF3" w:rsidP="007B0E22">
      <w:pPr>
        <w:rPr>
          <w:rFonts w:cs="Times New Roman"/>
          <w:szCs w:val="28"/>
        </w:rPr>
      </w:pPr>
      <w:r w:rsidRPr="00273FD1">
        <w:lastRenderedPageBreak/>
        <w:t>3.4</w:t>
      </w:r>
      <w:r w:rsidR="006B73F4" w:rsidRPr="00273FD1">
        <w:t>.</w:t>
      </w:r>
      <w:r w:rsidR="00D92CC9" w:rsidRPr="00273FD1">
        <w:t> </w:t>
      </w:r>
      <w:r w:rsidR="006B73F4" w:rsidRPr="00273FD1">
        <w:t>Строку «Итого по региональной целевой программе»</w:t>
      </w:r>
      <w:r w:rsidR="006B73F4" w:rsidRPr="00273FD1">
        <w:rPr>
          <w:rFonts w:cs="Times New Roman"/>
          <w:szCs w:val="28"/>
        </w:rPr>
        <w:t xml:space="preserve"> изложить в следующей редакции:</w:t>
      </w:r>
    </w:p>
    <w:p w:rsidR="006B73F4" w:rsidRPr="00273FD1" w:rsidRDefault="006B73F4" w:rsidP="00E17A7A"/>
    <w:tbl>
      <w:tblPr>
        <w:tblW w:w="5017" w:type="pct"/>
        <w:jc w:val="center"/>
        <w:tblInd w:w="39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4"/>
        <w:gridCol w:w="2340"/>
        <w:gridCol w:w="1588"/>
        <w:gridCol w:w="1594"/>
        <w:gridCol w:w="1550"/>
        <w:gridCol w:w="1550"/>
        <w:gridCol w:w="1196"/>
        <w:gridCol w:w="1400"/>
        <w:gridCol w:w="1174"/>
        <w:gridCol w:w="1840"/>
      </w:tblGrid>
      <w:tr w:rsidR="00E17A7A" w:rsidRPr="00273FD1" w:rsidTr="007B0E22">
        <w:trPr>
          <w:trHeight w:val="194"/>
          <w:jc w:val="center"/>
        </w:trPr>
        <w:tc>
          <w:tcPr>
            <w:tcW w:w="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7B0E22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7B0E22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7B0E22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7B0E22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A7A" w:rsidRPr="00273FD1" w:rsidRDefault="00E17A7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A7A" w:rsidRPr="00273FD1" w:rsidRDefault="00E17A7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7A7A" w:rsidRPr="00273FD1" w:rsidRDefault="00E17A7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A7A" w:rsidRPr="00273FD1" w:rsidRDefault="00E17A7A" w:rsidP="007B0E22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10</w:t>
            </w:r>
          </w:p>
        </w:tc>
      </w:tr>
      <w:tr w:rsidR="00E17A7A" w:rsidRPr="00273FD1" w:rsidTr="00E17A7A">
        <w:trPr>
          <w:trHeight w:val="194"/>
          <w:jc w:val="center"/>
        </w:trPr>
        <w:tc>
          <w:tcPr>
            <w:tcW w:w="2031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Итого по региональной целевой программе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2020 – 2024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B7121D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12070,0878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BF3EAD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10080,5905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B7121D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1425,727365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fldChar w:fldCharType="begin"/>
            </w:r>
            <w:r w:rsidRPr="00273FD1">
              <w:rPr>
                <w:rFonts w:cs="Times New Roman"/>
                <w:sz w:val="24"/>
                <w:szCs w:val="24"/>
              </w:rPr>
              <w:instrText xml:space="preserve"> =SUM(BELOW) </w:instrText>
            </w:r>
            <w:r w:rsidRPr="00273FD1">
              <w:rPr>
                <w:rFonts w:cs="Times New Roman"/>
                <w:sz w:val="24"/>
                <w:szCs w:val="24"/>
              </w:rPr>
              <w:fldChar w:fldCharType="separate"/>
            </w:r>
            <w:r w:rsidRPr="00273FD1">
              <w:rPr>
                <w:rFonts w:cs="Times New Roman"/>
                <w:sz w:val="24"/>
                <w:szCs w:val="24"/>
              </w:rPr>
              <w:t>563,77</w:t>
            </w:r>
            <w:r w:rsidRPr="00273FD1">
              <w:rPr>
                <w:rFonts w:cs="Times New Roman"/>
                <w:sz w:val="24"/>
                <w:szCs w:val="24"/>
              </w:rPr>
              <w:fldChar w:fldCharType="end"/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both"/>
              <w:outlineLvl w:val="3"/>
              <w:rPr>
                <w:rFonts w:cs="Times New Roman"/>
                <w:sz w:val="24"/>
                <w:szCs w:val="24"/>
              </w:rPr>
            </w:pPr>
          </w:p>
        </w:tc>
      </w:tr>
      <w:tr w:rsidR="00E17A7A" w:rsidRPr="00273FD1" w:rsidTr="00E17A7A">
        <w:trPr>
          <w:trHeight w:val="194"/>
          <w:jc w:val="center"/>
        </w:trPr>
        <w:tc>
          <w:tcPr>
            <w:tcW w:w="20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1996,02935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1628,0547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267,20465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100,77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17A7A" w:rsidRPr="00273FD1" w:rsidTr="00E17A7A">
        <w:trPr>
          <w:trHeight w:val="194"/>
          <w:jc w:val="center"/>
        </w:trPr>
        <w:tc>
          <w:tcPr>
            <w:tcW w:w="20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2370,407649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1974,8072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282,890449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112,71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17A7A" w:rsidRPr="00273FD1" w:rsidTr="00E17A7A">
        <w:trPr>
          <w:trHeight w:val="194"/>
          <w:jc w:val="center"/>
        </w:trPr>
        <w:tc>
          <w:tcPr>
            <w:tcW w:w="20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B7121D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2503,1415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CF21F0" w:rsidP="00BF3EAD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</w:t>
            </w:r>
            <w:r w:rsidR="00BF3EAD" w:rsidRPr="00273FD1">
              <w:rPr>
                <w:rFonts w:cs="Times New Roman"/>
                <w:sz w:val="24"/>
                <w:szCs w:val="24"/>
              </w:rPr>
              <w:t>0</w:t>
            </w:r>
            <w:r w:rsidRPr="00273FD1">
              <w:rPr>
                <w:rFonts w:cs="Times New Roman"/>
                <w:sz w:val="24"/>
                <w:szCs w:val="24"/>
              </w:rPr>
              <w:t>74,2632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B7121D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305,118315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123,76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17A7A" w:rsidRPr="00273FD1" w:rsidTr="00E17A7A">
        <w:trPr>
          <w:trHeight w:val="194"/>
          <w:jc w:val="center"/>
        </w:trPr>
        <w:tc>
          <w:tcPr>
            <w:tcW w:w="20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2525,449192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2115,7995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277,049692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132,6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  <w:tr w:rsidR="00E17A7A" w:rsidRPr="000F4DE6" w:rsidTr="00E17A7A">
        <w:trPr>
          <w:trHeight w:val="194"/>
          <w:jc w:val="center"/>
        </w:trPr>
        <w:tc>
          <w:tcPr>
            <w:tcW w:w="2031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273FD1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2024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2675,060159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2287,6659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C258A" w:rsidRPr="00273FD1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293,464259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58A" w:rsidRPr="000F4DE6" w:rsidRDefault="006C258A" w:rsidP="00F27F5F">
            <w:pPr>
              <w:widowControl w:val="0"/>
              <w:autoSpaceDE w:val="0"/>
              <w:autoSpaceDN w:val="0"/>
              <w:ind w:firstLine="0"/>
              <w:jc w:val="center"/>
              <w:outlineLvl w:val="3"/>
              <w:rPr>
                <w:rFonts w:cs="Times New Roman"/>
                <w:sz w:val="24"/>
                <w:szCs w:val="24"/>
              </w:rPr>
            </w:pPr>
            <w:r w:rsidRPr="00273FD1">
              <w:rPr>
                <w:rFonts w:cs="Times New Roman"/>
                <w:sz w:val="24"/>
                <w:szCs w:val="24"/>
              </w:rPr>
              <w:t>93,93</w:t>
            </w:r>
          </w:p>
        </w:tc>
        <w:tc>
          <w:tcPr>
            <w:tcW w:w="6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258A" w:rsidRPr="000F4DE6" w:rsidRDefault="006C258A" w:rsidP="00F27F5F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5E5245" w:rsidRPr="000F4DE6" w:rsidRDefault="005E5245" w:rsidP="00A36595"/>
    <w:sectPr w:rsidR="005E5245" w:rsidRPr="000F4DE6" w:rsidSect="007B0E22">
      <w:pgSz w:w="16838" w:h="11906" w:orient="landscape"/>
      <w:pgMar w:top="1985" w:right="1134" w:bottom="566" w:left="1134" w:header="709" w:footer="709" w:gutter="0"/>
      <w:pgNumType w:start="2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1E7" w:rsidRDefault="005E31E7" w:rsidP="00E30EA9">
      <w:r>
        <w:separator/>
      </w:r>
    </w:p>
  </w:endnote>
  <w:endnote w:type="continuationSeparator" w:id="0">
    <w:p w:rsidR="005E31E7" w:rsidRDefault="005E31E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A6" w:rsidRDefault="003707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A6" w:rsidRDefault="003707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A6" w:rsidRDefault="003707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1E7" w:rsidRDefault="005E31E7" w:rsidP="00E30EA9">
      <w:r>
        <w:separator/>
      </w:r>
    </w:p>
  </w:footnote>
  <w:footnote w:type="continuationSeparator" w:id="0">
    <w:p w:rsidR="005E31E7" w:rsidRDefault="005E31E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A6" w:rsidRDefault="003707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7A6" w:rsidRDefault="003707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605084"/>
      <w:docPartObj>
        <w:docPartGallery w:val="Page Numbers (Top of Page)"/>
        <w:docPartUnique/>
      </w:docPartObj>
    </w:sdtPr>
    <w:sdtEndPr/>
    <w:sdtContent>
      <w:p w:rsidR="003707A6" w:rsidRDefault="003707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FD1">
          <w:rPr>
            <w:noProof/>
          </w:rPr>
          <w:t>2</w:t>
        </w:r>
        <w:r>
          <w:fldChar w:fldCharType="end"/>
        </w:r>
      </w:p>
    </w:sdtContent>
  </w:sdt>
  <w:p w:rsidR="003707A6" w:rsidRDefault="003707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53E79"/>
    <w:rsid w:val="00064332"/>
    <w:rsid w:val="00091448"/>
    <w:rsid w:val="000D309C"/>
    <w:rsid w:val="000E1D5F"/>
    <w:rsid w:val="000F4DE6"/>
    <w:rsid w:val="001C78DA"/>
    <w:rsid w:val="001F577F"/>
    <w:rsid w:val="00201293"/>
    <w:rsid w:val="00217736"/>
    <w:rsid w:val="002306C4"/>
    <w:rsid w:val="00273FD1"/>
    <w:rsid w:val="00295BCF"/>
    <w:rsid w:val="002E0B79"/>
    <w:rsid w:val="00300C01"/>
    <w:rsid w:val="003707A6"/>
    <w:rsid w:val="003755B8"/>
    <w:rsid w:val="0038047A"/>
    <w:rsid w:val="003A2DCC"/>
    <w:rsid w:val="003A7D0D"/>
    <w:rsid w:val="003D1E8D"/>
    <w:rsid w:val="00405089"/>
    <w:rsid w:val="0040656C"/>
    <w:rsid w:val="004176F6"/>
    <w:rsid w:val="00472FA3"/>
    <w:rsid w:val="00492EFB"/>
    <w:rsid w:val="004C077F"/>
    <w:rsid w:val="00544401"/>
    <w:rsid w:val="005E31E7"/>
    <w:rsid w:val="005E5245"/>
    <w:rsid w:val="0064697B"/>
    <w:rsid w:val="006B73F4"/>
    <w:rsid w:val="006C258A"/>
    <w:rsid w:val="006E2DE9"/>
    <w:rsid w:val="007B0E22"/>
    <w:rsid w:val="00830827"/>
    <w:rsid w:val="00883B37"/>
    <w:rsid w:val="00974A94"/>
    <w:rsid w:val="00A36595"/>
    <w:rsid w:val="00A417AD"/>
    <w:rsid w:val="00A64C68"/>
    <w:rsid w:val="00AA1FB1"/>
    <w:rsid w:val="00AE3646"/>
    <w:rsid w:val="00B245CE"/>
    <w:rsid w:val="00B7121D"/>
    <w:rsid w:val="00B83D2F"/>
    <w:rsid w:val="00BA2AF3"/>
    <w:rsid w:val="00BB1812"/>
    <w:rsid w:val="00BF3EAD"/>
    <w:rsid w:val="00C909D4"/>
    <w:rsid w:val="00CB56D0"/>
    <w:rsid w:val="00CF21F0"/>
    <w:rsid w:val="00D00DE2"/>
    <w:rsid w:val="00D00EFB"/>
    <w:rsid w:val="00D17762"/>
    <w:rsid w:val="00D72C55"/>
    <w:rsid w:val="00D81034"/>
    <w:rsid w:val="00D92CC9"/>
    <w:rsid w:val="00DE71B2"/>
    <w:rsid w:val="00E013E1"/>
    <w:rsid w:val="00E01F2F"/>
    <w:rsid w:val="00E1407E"/>
    <w:rsid w:val="00E17A7A"/>
    <w:rsid w:val="00E30EA9"/>
    <w:rsid w:val="00E94D4F"/>
    <w:rsid w:val="00EC19A7"/>
    <w:rsid w:val="00ED2342"/>
    <w:rsid w:val="00FC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6C25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Normal (Web)"/>
    <w:basedOn w:val="a"/>
    <w:semiHidden/>
    <w:unhideWhenUsed/>
    <w:rsid w:val="006C258A"/>
    <w:pPr>
      <w:spacing w:before="30" w:after="30"/>
      <w:ind w:firstLine="0"/>
    </w:pPr>
    <w:rPr>
      <w:rFonts w:ascii="Arial" w:hAnsi="Arial" w:cs="Arial"/>
      <w:color w:val="332E2D"/>
      <w:spacing w:val="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25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C258A"/>
    <w:rPr>
      <w:b/>
      <w:bCs w:val="0"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050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508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uiPriority w:val="9"/>
    <w:qFormat/>
    <w:rsid w:val="006C258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Normal (Web)"/>
    <w:basedOn w:val="a"/>
    <w:semiHidden/>
    <w:unhideWhenUsed/>
    <w:rsid w:val="006C258A"/>
    <w:pPr>
      <w:spacing w:before="30" w:after="30"/>
      <w:ind w:firstLine="0"/>
    </w:pPr>
    <w:rPr>
      <w:rFonts w:ascii="Arial" w:hAnsi="Arial" w:cs="Arial"/>
      <w:color w:val="332E2D"/>
      <w:spacing w:val="2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25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9">
    <w:name w:val="Цветовое выделение"/>
    <w:uiPriority w:val="99"/>
    <w:rsid w:val="006C258A"/>
    <w:rPr>
      <w:b/>
      <w:bCs w:val="0"/>
      <w:color w:val="26282F"/>
    </w:rPr>
  </w:style>
  <w:style w:type="paragraph" w:styleId="aa">
    <w:name w:val="Balloon Text"/>
    <w:basedOn w:val="a"/>
    <w:link w:val="ab"/>
    <w:uiPriority w:val="99"/>
    <w:semiHidden/>
    <w:unhideWhenUsed/>
    <w:rsid w:val="0040508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508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23</TotalTime>
  <Pages>3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Самойлова Ирина Евгеньевна</cp:lastModifiedBy>
  <cp:revision>8</cp:revision>
  <cp:lastPrinted>2022-06-08T11:44:00Z</cp:lastPrinted>
  <dcterms:created xsi:type="dcterms:W3CDTF">2022-12-06T10:59:00Z</dcterms:created>
  <dcterms:modified xsi:type="dcterms:W3CDTF">2022-12-08T08:42:00Z</dcterms:modified>
</cp:coreProperties>
</file>